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50" w:rsidRDefault="00866E50" w:rsidP="00866E50">
      <w:pPr>
        <w:autoSpaceDE w:val="0"/>
        <w:autoSpaceDN w:val="0"/>
        <w:adjustRightInd w:val="0"/>
        <w:ind w:left="200" w:hanging="200"/>
        <w:rPr>
          <w:rFonts w:cs="Times New Roman"/>
          <w:sz w:val="20"/>
          <w:szCs w:val="20"/>
        </w:rPr>
      </w:pPr>
      <w:r>
        <w:rPr>
          <w:rFonts w:cs="ＭＳ 明朝" w:hint="eastAsia"/>
        </w:rPr>
        <w:t>様式第</w:t>
      </w:r>
      <w:r>
        <w:t>3</w:t>
      </w:r>
      <w:r>
        <w:rPr>
          <w:rFonts w:cs="ＭＳ 明朝" w:hint="eastAsia"/>
        </w:rPr>
        <w:t>号</w:t>
      </w:r>
      <w:r>
        <w:t>(</w:t>
      </w:r>
      <w:r>
        <w:rPr>
          <w:rFonts w:cs="ＭＳ 明朝" w:hint="eastAsia"/>
        </w:rPr>
        <w:t>第</w:t>
      </w:r>
      <w:r>
        <w:t>6</w:t>
      </w:r>
      <w:r>
        <w:rPr>
          <w:rFonts w:cs="ＭＳ 明朝" w:hint="eastAsia"/>
        </w:rPr>
        <w:t>条関係</w:t>
      </w:r>
      <w:r>
        <w:t>)</w:t>
      </w:r>
    </w:p>
    <w:p w:rsidR="00866E50" w:rsidRDefault="00866E50" w:rsidP="00866E50">
      <w:pPr>
        <w:autoSpaceDE w:val="0"/>
        <w:autoSpaceDN w:val="0"/>
        <w:adjustRightInd w:val="0"/>
        <w:jc w:val="center"/>
        <w:rPr>
          <w:rFonts w:cs="Times New Roman"/>
          <w:sz w:val="20"/>
          <w:szCs w:val="20"/>
        </w:rPr>
      </w:pPr>
      <w:bookmarkStart w:id="0" w:name="_GoBack"/>
      <w:r>
        <w:rPr>
          <w:rFonts w:cs="ＭＳ 明朝" w:hint="eastAsia"/>
        </w:rPr>
        <w:t>土地の埋立て等に用いる土砂等の搬入計画</w:t>
      </w:r>
      <w:bookmarkEnd w:id="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575"/>
        <w:gridCol w:w="1680"/>
        <w:gridCol w:w="1260"/>
        <w:gridCol w:w="1365"/>
        <w:gridCol w:w="2625"/>
        <w:gridCol w:w="2730"/>
      </w:tblGrid>
      <w:tr w:rsidR="00866E50" w:rsidRPr="006E1356" w:rsidTr="00866E50">
        <w:tblPrEx>
          <w:tblCellMar>
            <w:top w:w="0" w:type="dxa"/>
            <w:bottom w:w="0" w:type="dxa"/>
          </w:tblCellMar>
        </w:tblPrEx>
        <w:tc>
          <w:tcPr>
            <w:tcW w:w="2625" w:type="dxa"/>
            <w:vMerge w:val="restart"/>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発生元事業者名</w:t>
            </w:r>
          </w:p>
        </w:tc>
        <w:tc>
          <w:tcPr>
            <w:tcW w:w="11235" w:type="dxa"/>
            <w:gridSpan w:val="6"/>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搬</w:t>
            </w:r>
            <w:r>
              <w:rPr>
                <w:rFonts w:cs="ＭＳ 明朝" w:hint="eastAsia"/>
              </w:rPr>
              <w:t xml:space="preserve">　</w:t>
            </w:r>
            <w:r w:rsidRPr="006E1356">
              <w:rPr>
                <w:rFonts w:cs="ＭＳ 明朝" w:hint="eastAsia"/>
              </w:rPr>
              <w:t>入</w:t>
            </w:r>
            <w:r>
              <w:rPr>
                <w:rFonts w:cs="ＭＳ 明朝" w:hint="eastAsia"/>
              </w:rPr>
              <w:t xml:space="preserve">　</w:t>
            </w:r>
            <w:r w:rsidRPr="006E1356">
              <w:rPr>
                <w:rFonts w:cs="ＭＳ 明朝" w:hint="eastAsia"/>
              </w:rPr>
              <w:t>計</w:t>
            </w:r>
            <w:r>
              <w:rPr>
                <w:rFonts w:cs="ＭＳ 明朝" w:hint="eastAsia"/>
              </w:rPr>
              <w:t xml:space="preserve">　</w:t>
            </w:r>
            <w:r w:rsidRPr="006E1356">
              <w:rPr>
                <w:rFonts w:cs="ＭＳ 明朝" w:hint="eastAsia"/>
              </w:rPr>
              <w:t>画</w:t>
            </w:r>
          </w:p>
        </w:tc>
      </w:tr>
      <w:tr w:rsidR="00866E50" w:rsidRPr="006E1356" w:rsidTr="00866E50">
        <w:tblPrEx>
          <w:tblCellMar>
            <w:top w:w="0" w:type="dxa"/>
            <w:bottom w:w="0" w:type="dxa"/>
          </w:tblCellMar>
        </w:tblPrEx>
        <w:tc>
          <w:tcPr>
            <w:tcW w:w="2625" w:type="dxa"/>
            <w:vMerge/>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spacing w:line="210" w:lineRule="exact"/>
              <w:jc w:val="center"/>
              <w:rPr>
                <w:rFonts w:cs="Times New Roman"/>
              </w:rPr>
            </w:pPr>
          </w:p>
        </w:tc>
        <w:tc>
          <w:tcPr>
            <w:tcW w:w="1575"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予定量</w:t>
            </w:r>
            <w:r w:rsidRPr="006E1356">
              <w:t>(</w:t>
            </w:r>
            <w:r>
              <w:rPr>
                <w:rFonts w:cs="ＭＳ 明朝" w:hint="eastAsia"/>
              </w:rPr>
              <w:t>㎥</w:t>
            </w:r>
            <w:r w:rsidRPr="006E1356">
              <w:t>)</w:t>
            </w:r>
          </w:p>
        </w:tc>
        <w:tc>
          <w:tcPr>
            <w:tcW w:w="1680"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最大日量</w:t>
            </w:r>
            <w:r w:rsidRPr="006E1356">
              <w:t>(</w:t>
            </w:r>
            <w:r>
              <w:rPr>
                <w:rFonts w:cs="ＭＳ 明朝" w:hint="eastAsia"/>
              </w:rPr>
              <w:t>㎥</w:t>
            </w:r>
            <w:r w:rsidRPr="006E1356">
              <w:t>)</w:t>
            </w:r>
          </w:p>
        </w:tc>
        <w:tc>
          <w:tcPr>
            <w:tcW w:w="1260"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搬入期間</w:t>
            </w:r>
          </w:p>
        </w:tc>
        <w:tc>
          <w:tcPr>
            <w:tcW w:w="1365"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搬入時間</w:t>
            </w:r>
          </w:p>
        </w:tc>
        <w:tc>
          <w:tcPr>
            <w:tcW w:w="2625"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搬入土砂等の区分</w:t>
            </w:r>
          </w:p>
        </w:tc>
        <w:tc>
          <w:tcPr>
            <w:tcW w:w="2730" w:type="dxa"/>
            <w:tcBorders>
              <w:top w:val="single" w:sz="4" w:space="0" w:color="auto"/>
              <w:left w:val="single" w:sz="4" w:space="0" w:color="auto"/>
              <w:bottom w:val="single" w:sz="4" w:space="0" w:color="auto"/>
              <w:right w:val="single" w:sz="4" w:space="0" w:color="auto"/>
            </w:tcBorders>
            <w:vAlign w:val="center"/>
          </w:tcPr>
          <w:p w:rsidR="00866E50" w:rsidRPr="006E1356" w:rsidRDefault="00866E50" w:rsidP="00765113">
            <w:pPr>
              <w:autoSpaceDE w:val="0"/>
              <w:autoSpaceDN w:val="0"/>
              <w:adjustRightInd w:val="0"/>
              <w:jc w:val="center"/>
              <w:rPr>
                <w:rFonts w:cs="Times New Roman"/>
              </w:rPr>
            </w:pPr>
            <w:r w:rsidRPr="006E1356">
              <w:rPr>
                <w:rFonts w:cs="ＭＳ 明朝" w:hint="eastAsia"/>
              </w:rPr>
              <w:t>発生場所</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jc w:val="center"/>
              <w:rPr>
                <w:rFonts w:cs="Times New Roman"/>
              </w:rPr>
            </w:pPr>
            <w:r w:rsidRPr="006E1356">
              <w:rPr>
                <w:rFonts w:cs="ＭＳ 明朝" w:hint="eastAsia"/>
              </w:rPr>
              <w:t>～</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jc w:val="center"/>
              <w:rPr>
                <w:rFonts w:cs="Times New Roman"/>
              </w:rPr>
            </w:pPr>
            <w:r w:rsidRPr="006E1356">
              <w:rPr>
                <w:rFonts w:cs="ＭＳ 明朝" w:hint="eastAsia"/>
              </w:rPr>
              <w:t>～</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r w:rsidR="00866E50" w:rsidRPr="006E1356" w:rsidTr="00866E50">
        <w:tblPrEx>
          <w:tblCellMar>
            <w:top w:w="0" w:type="dxa"/>
            <w:bottom w:w="0" w:type="dxa"/>
          </w:tblCellMar>
        </w:tblPrEx>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jc w:val="center"/>
              <w:rPr>
                <w:rFonts w:cs="Times New Roman"/>
              </w:rPr>
            </w:pPr>
            <w:r w:rsidRPr="006E1356">
              <w:rPr>
                <w:rFonts w:cs="ＭＳ 明朝" w:hint="eastAsia"/>
              </w:rPr>
              <w:t>合計</w:t>
            </w:r>
          </w:p>
        </w:tc>
        <w:tc>
          <w:tcPr>
            <w:tcW w:w="157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625"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866E50" w:rsidRPr="006E1356" w:rsidRDefault="00866E50" w:rsidP="00765113">
            <w:pPr>
              <w:autoSpaceDE w:val="0"/>
              <w:autoSpaceDN w:val="0"/>
              <w:adjustRightInd w:val="0"/>
              <w:rPr>
                <w:rFonts w:cs="Times New Roman"/>
              </w:rPr>
            </w:pPr>
            <w:r w:rsidRPr="006E1356">
              <w:rPr>
                <w:rFonts w:cs="ＭＳ 明朝" w:hint="eastAsia"/>
              </w:rPr>
              <w:t xml:space="preserve">　</w:t>
            </w:r>
          </w:p>
        </w:tc>
      </w:tr>
    </w:tbl>
    <w:p w:rsidR="00866E50" w:rsidRDefault="00866E50" w:rsidP="00866E50">
      <w:pPr>
        <w:rPr>
          <w:rFonts w:cs="Times New Roman"/>
          <w:sz w:val="20"/>
          <w:szCs w:val="20"/>
        </w:rPr>
      </w:pPr>
    </w:p>
    <w:p w:rsidR="00E742D1" w:rsidRPr="00866E50" w:rsidRDefault="00866E50" w:rsidP="00866E50">
      <w:pPr>
        <w:autoSpaceDE w:val="0"/>
        <w:autoSpaceDN w:val="0"/>
        <w:adjustRightInd w:val="0"/>
        <w:jc w:val="left"/>
        <w:rPr>
          <w:rFonts w:cs="Times New Roman" w:hint="eastAsia"/>
          <w:sz w:val="20"/>
          <w:szCs w:val="20"/>
        </w:rPr>
      </w:pPr>
      <w:r>
        <w:rPr>
          <w:rFonts w:cs="ＭＳ 明朝" w:hint="eastAsia"/>
        </w:rPr>
        <w:t>備考　搬入土砂等の区分の欄には，建設業に属する事業を行う者の再生資源の利用に関する判断の基準となるべき事項を定める省令</w:t>
      </w:r>
      <w:r>
        <w:t>(</w:t>
      </w:r>
      <w:r>
        <w:rPr>
          <w:rFonts w:cs="ＭＳ 明朝" w:hint="eastAsia"/>
        </w:rPr>
        <w:t>平成</w:t>
      </w:r>
      <w:r>
        <w:t>3</w:t>
      </w:r>
      <w:r>
        <w:rPr>
          <w:rFonts w:cs="ＭＳ 明朝" w:hint="eastAsia"/>
        </w:rPr>
        <w:t>年建設省令第</w:t>
      </w:r>
      <w:r>
        <w:t>19</w:t>
      </w:r>
      <w:r>
        <w:rPr>
          <w:rFonts w:cs="ＭＳ 明朝" w:hint="eastAsia"/>
        </w:rPr>
        <w:t>号</w:t>
      </w:r>
      <w:r>
        <w:t>)</w:t>
      </w:r>
      <w:r>
        <w:rPr>
          <w:rFonts w:cs="ＭＳ 明朝" w:hint="eastAsia"/>
        </w:rPr>
        <w:t>別表第</w:t>
      </w:r>
      <w:r>
        <w:t>1</w:t>
      </w:r>
      <w:r>
        <w:rPr>
          <w:rFonts w:cs="ＭＳ 明朝" w:hint="eastAsia"/>
        </w:rPr>
        <w:t>の区分を記載すること。</w:t>
      </w:r>
    </w:p>
    <w:sectPr w:rsidR="00E742D1" w:rsidRPr="00866E50" w:rsidSect="00866E50">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CC" w:rsidRDefault="00F830CC" w:rsidP="00866E50">
      <w:r>
        <w:separator/>
      </w:r>
    </w:p>
  </w:endnote>
  <w:endnote w:type="continuationSeparator" w:id="0">
    <w:p w:rsidR="00F830CC" w:rsidRDefault="00F830CC" w:rsidP="0086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CC" w:rsidRDefault="00F830CC" w:rsidP="00866E50">
      <w:r>
        <w:separator/>
      </w:r>
    </w:p>
  </w:footnote>
  <w:footnote w:type="continuationSeparator" w:id="0">
    <w:p w:rsidR="00F830CC" w:rsidRDefault="00F830CC" w:rsidP="00866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rsidP="00866E5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rsidP="00866E5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E50" w:rsidRDefault="00866E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50"/>
    <w:rsid w:val="00866E50"/>
    <w:rsid w:val="00E742D1"/>
    <w:rsid w:val="00F8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14673"/>
  <w15:chartTrackingRefBased/>
  <w15:docId w15:val="{8E38D1CD-CD44-4AFA-B36D-DDC7745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E5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E50"/>
    <w:pPr>
      <w:tabs>
        <w:tab w:val="center" w:pos="4252"/>
        <w:tab w:val="right" w:pos="8504"/>
      </w:tabs>
      <w:snapToGrid w:val="0"/>
    </w:pPr>
  </w:style>
  <w:style w:type="character" w:customStyle="1" w:styleId="a4">
    <w:name w:val="ヘッダー (文字)"/>
    <w:basedOn w:val="a0"/>
    <w:link w:val="a3"/>
    <w:uiPriority w:val="99"/>
    <w:rsid w:val="00866E50"/>
    <w:rPr>
      <w:rFonts w:ascii="Century" w:eastAsia="ＭＳ 明朝" w:hAnsi="Century" w:cs="Century"/>
      <w:szCs w:val="21"/>
    </w:rPr>
  </w:style>
  <w:style w:type="paragraph" w:styleId="a5">
    <w:name w:val="footer"/>
    <w:basedOn w:val="a"/>
    <w:link w:val="a6"/>
    <w:uiPriority w:val="99"/>
    <w:unhideWhenUsed/>
    <w:rsid w:val="00866E50"/>
    <w:pPr>
      <w:tabs>
        <w:tab w:val="center" w:pos="4252"/>
        <w:tab w:val="right" w:pos="8504"/>
      </w:tabs>
      <w:snapToGrid w:val="0"/>
    </w:pPr>
  </w:style>
  <w:style w:type="character" w:customStyle="1" w:styleId="a6">
    <w:name w:val="フッター (文字)"/>
    <w:basedOn w:val="a0"/>
    <w:link w:val="a5"/>
    <w:uiPriority w:val="99"/>
    <w:rsid w:val="00866E5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1</cp:revision>
  <dcterms:created xsi:type="dcterms:W3CDTF">2017-03-24T00:03:00Z</dcterms:created>
  <dcterms:modified xsi:type="dcterms:W3CDTF">2017-03-24T00:05:00Z</dcterms:modified>
</cp:coreProperties>
</file>